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AE" w:rsidRPr="002C7FAE" w:rsidRDefault="002C7FAE" w:rsidP="00130CDA">
      <w:pPr>
        <w:shd w:val="clear" w:color="auto" w:fill="FFFFFF"/>
        <w:spacing w:after="0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CD1041"/>
          <w:sz w:val="40"/>
          <w:szCs w:val="40"/>
        </w:rPr>
      </w:pPr>
      <w:r w:rsidRPr="002C7FAE">
        <w:rPr>
          <w:rFonts w:ascii="Arial Black" w:eastAsia="Times New Roman" w:hAnsi="Arial Black" w:cs="Arial"/>
          <w:b/>
          <w:bCs/>
          <w:color w:val="CD1041"/>
          <w:sz w:val="40"/>
          <w:szCs w:val="40"/>
        </w:rPr>
        <w:t>National Standards for Physical Education</w:t>
      </w:r>
    </w:p>
    <w:p w:rsidR="002C7FAE" w:rsidRDefault="002C7FAE" w:rsidP="002C7FAE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32"/>
          <w:szCs w:val="32"/>
        </w:rPr>
      </w:pPr>
    </w:p>
    <w:p w:rsidR="002C7FAE" w:rsidRPr="002C7FAE" w:rsidRDefault="002C7FAE" w:rsidP="002C7F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333333"/>
          <w:sz w:val="32"/>
          <w:szCs w:val="32"/>
        </w:rPr>
      </w:pPr>
      <w:r w:rsidRPr="002C7FAE">
        <w:rPr>
          <w:rFonts w:ascii="Arial" w:eastAsia="Times New Roman" w:hAnsi="Arial" w:cs="Arial"/>
          <w:b/>
          <w:i/>
          <w:color w:val="333333"/>
          <w:sz w:val="32"/>
          <w:szCs w:val="32"/>
        </w:rPr>
        <w:t>The goal of physical education is to develop physically literate individuals who have the knowledge, skills and confidence to enjoy a lifetime of healthful physical activity.</w:t>
      </w:r>
    </w:p>
    <w:p w:rsidR="002C7FAE" w:rsidRPr="002C7FAE" w:rsidRDefault="002C7FAE" w:rsidP="002C7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2"/>
          <w:szCs w:val="32"/>
        </w:rPr>
      </w:pPr>
    </w:p>
    <w:p w:rsidR="002C7FAE" w:rsidRPr="002C7FAE" w:rsidRDefault="002C7FAE" w:rsidP="002C7F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2C7FAE">
        <w:rPr>
          <w:rFonts w:ascii="Arial" w:eastAsia="Times New Roman" w:hAnsi="Arial" w:cs="Arial"/>
          <w:color w:val="333333"/>
          <w:sz w:val="28"/>
          <w:szCs w:val="28"/>
        </w:rPr>
        <w:t>To pursue a lifetime of healthful physical activity, a physically literate individual:</w:t>
      </w:r>
    </w:p>
    <w:p w:rsidR="002C7FAE" w:rsidRPr="00AB4950" w:rsidRDefault="00AB4950" w:rsidP="002C7FA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bookmarkStart w:id="0" w:name="_GoBack"/>
      <w:r w:rsidRPr="00AB495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42DAAB" wp14:editId="50CBCC7A">
            <wp:simplePos x="0" y="0"/>
            <wp:positionH relativeFrom="column">
              <wp:posOffset>4376420</wp:posOffset>
            </wp:positionH>
            <wp:positionV relativeFrom="paragraph">
              <wp:posOffset>40640</wp:posOffset>
            </wp:positionV>
            <wp:extent cx="1788795" cy="1788795"/>
            <wp:effectExtent l="0" t="0" r="1905" b="1905"/>
            <wp:wrapSquare wrapText="bothSides"/>
            <wp:docPr id="1" name="Picture 1" descr="http://www.healthierkidsbrighterfutures.org/partners/nas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healthierkidsbrighterfutures.org/partners/nasp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78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C7FAE" w:rsidRPr="00AB4950">
        <w:rPr>
          <w:rFonts w:ascii="Arial" w:eastAsia="Times New Roman" w:hAnsi="Arial" w:cs="Arial"/>
          <w:color w:val="333333"/>
          <w:sz w:val="28"/>
          <w:szCs w:val="28"/>
        </w:rPr>
        <w:t>Has learned the skills necessary to participate in a variety of physical activities.</w:t>
      </w:r>
    </w:p>
    <w:p w:rsidR="002C7FAE" w:rsidRPr="00AB4950" w:rsidRDefault="002C7FAE" w:rsidP="002C7FA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B4950">
        <w:rPr>
          <w:rFonts w:ascii="Arial" w:eastAsia="Times New Roman" w:hAnsi="Arial" w:cs="Arial"/>
          <w:color w:val="333333"/>
          <w:sz w:val="28"/>
          <w:szCs w:val="28"/>
        </w:rPr>
        <w:t>Knows the implications of and the benefits from involvement in various types of physical activities.</w:t>
      </w:r>
    </w:p>
    <w:p w:rsidR="002C7FAE" w:rsidRPr="00AB4950" w:rsidRDefault="002C7FAE" w:rsidP="002C7FA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B4950">
        <w:rPr>
          <w:rFonts w:ascii="Arial" w:eastAsia="Times New Roman" w:hAnsi="Arial" w:cs="Arial"/>
          <w:color w:val="333333"/>
          <w:sz w:val="28"/>
          <w:szCs w:val="28"/>
        </w:rPr>
        <w:t>Participates regularly in physical activity.</w:t>
      </w:r>
    </w:p>
    <w:p w:rsidR="002C7FAE" w:rsidRPr="00AB4950" w:rsidRDefault="002C7FAE" w:rsidP="002C7FA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B4950">
        <w:rPr>
          <w:rFonts w:ascii="Arial" w:eastAsia="Times New Roman" w:hAnsi="Arial" w:cs="Arial"/>
          <w:color w:val="333333"/>
          <w:sz w:val="28"/>
          <w:szCs w:val="28"/>
        </w:rPr>
        <w:t>Is physically fit.</w:t>
      </w:r>
    </w:p>
    <w:p w:rsidR="002C7FAE" w:rsidRPr="00AB4950" w:rsidRDefault="002C7FAE" w:rsidP="002C7FA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AB4950">
        <w:rPr>
          <w:rFonts w:ascii="Arial" w:eastAsia="Times New Roman" w:hAnsi="Arial" w:cs="Arial"/>
          <w:color w:val="333333"/>
          <w:sz w:val="28"/>
          <w:szCs w:val="28"/>
        </w:rPr>
        <w:t>Values physical activity and its contributions to a healthful lifestyle.</w:t>
      </w:r>
    </w:p>
    <w:p w:rsidR="002C7FAE" w:rsidRDefault="002C7FAE" w:rsidP="002C7F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1"/>
        <w:gridCol w:w="8117"/>
      </w:tblGrid>
      <w:tr w:rsidR="002C7FAE" w:rsidRPr="00130CDA" w:rsidTr="00130CDA">
        <w:trPr>
          <w:trHeight w:val="1124"/>
          <w:jc w:val="center"/>
        </w:trPr>
        <w:tc>
          <w:tcPr>
            <w:tcW w:w="1961" w:type="dxa"/>
          </w:tcPr>
          <w:p w:rsidR="002C7FAE" w:rsidRPr="00130CDA" w:rsidRDefault="002C7FAE" w:rsidP="00130CDA">
            <w:pPr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</w:pPr>
            <w:r w:rsidRPr="00130CDA"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  <w:t>Standard 1</w:t>
            </w:r>
          </w:p>
        </w:tc>
        <w:tc>
          <w:tcPr>
            <w:tcW w:w="8117" w:type="dxa"/>
          </w:tcPr>
          <w:p w:rsidR="002C7FAE" w:rsidRPr="00130CDA" w:rsidRDefault="002C7FAE" w:rsidP="00130CDA">
            <w:pPr>
              <w:rPr>
                <w:rFonts w:ascii="Arial" w:eastAsia="Times New Roman" w:hAnsi="Arial" w:cs="Arial"/>
                <w:color w:val="333333"/>
                <w:sz w:val="31"/>
                <w:szCs w:val="31"/>
              </w:rPr>
            </w:pPr>
            <w:r w:rsidRPr="002C7FAE">
              <w:rPr>
                <w:rFonts w:ascii="Arial" w:eastAsia="Times New Roman" w:hAnsi="Arial" w:cs="Arial"/>
                <w:color w:val="333333"/>
                <w:sz w:val="31"/>
                <w:szCs w:val="31"/>
              </w:rPr>
              <w:t>The physically literate individual demonstrates competency in a variety of motor skills and movement patterns.</w:t>
            </w:r>
          </w:p>
          <w:p w:rsidR="00130CDA" w:rsidRPr="00130CDA" w:rsidRDefault="00130CDA" w:rsidP="00130CDA">
            <w:pPr>
              <w:rPr>
                <w:rFonts w:ascii="Arial" w:eastAsia="Times New Roman" w:hAnsi="Arial" w:cs="Arial"/>
                <w:color w:val="333333"/>
                <w:sz w:val="31"/>
                <w:szCs w:val="31"/>
              </w:rPr>
            </w:pPr>
          </w:p>
        </w:tc>
      </w:tr>
      <w:tr w:rsidR="002C7FAE" w:rsidRPr="00130CDA" w:rsidTr="00130CDA">
        <w:trPr>
          <w:trHeight w:val="1385"/>
          <w:jc w:val="center"/>
        </w:trPr>
        <w:tc>
          <w:tcPr>
            <w:tcW w:w="1961" w:type="dxa"/>
          </w:tcPr>
          <w:p w:rsidR="002C7FAE" w:rsidRPr="00130CDA" w:rsidRDefault="002C7FAE" w:rsidP="00130CDA">
            <w:pPr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</w:pPr>
            <w:r w:rsidRPr="00130CDA"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  <w:t xml:space="preserve">Standard </w:t>
            </w:r>
            <w:r w:rsidRPr="00130CDA"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  <w:t>2</w:t>
            </w:r>
          </w:p>
        </w:tc>
        <w:tc>
          <w:tcPr>
            <w:tcW w:w="8117" w:type="dxa"/>
          </w:tcPr>
          <w:p w:rsidR="002C7FAE" w:rsidRPr="00130CDA" w:rsidRDefault="002C7FAE" w:rsidP="00130CDA">
            <w:pPr>
              <w:rPr>
                <w:rFonts w:ascii="Arial" w:eastAsia="Times New Roman" w:hAnsi="Arial" w:cs="Arial"/>
                <w:color w:val="333333"/>
                <w:sz w:val="31"/>
                <w:szCs w:val="31"/>
              </w:rPr>
            </w:pPr>
            <w:r w:rsidRPr="002C7FAE">
              <w:rPr>
                <w:rFonts w:ascii="Arial" w:eastAsia="Times New Roman" w:hAnsi="Arial" w:cs="Arial"/>
                <w:color w:val="333333"/>
                <w:sz w:val="31"/>
                <w:szCs w:val="31"/>
              </w:rPr>
              <w:t>The physically literate individual applies knowledge of concepts, principles, strategies and tactics related to movement and performance.</w:t>
            </w:r>
          </w:p>
          <w:p w:rsidR="002C7FAE" w:rsidRPr="00130CDA" w:rsidRDefault="002C7FAE" w:rsidP="00130CDA">
            <w:pPr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</w:pPr>
          </w:p>
        </w:tc>
      </w:tr>
      <w:tr w:rsidR="002C7FAE" w:rsidRPr="00130CDA" w:rsidTr="00130CDA">
        <w:trPr>
          <w:trHeight w:val="1385"/>
          <w:jc w:val="center"/>
        </w:trPr>
        <w:tc>
          <w:tcPr>
            <w:tcW w:w="1961" w:type="dxa"/>
          </w:tcPr>
          <w:p w:rsidR="002C7FAE" w:rsidRPr="00130CDA" w:rsidRDefault="002C7FAE" w:rsidP="00130CDA">
            <w:pPr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</w:pPr>
            <w:r w:rsidRPr="00130CDA"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  <w:t xml:space="preserve">Standard </w:t>
            </w:r>
            <w:r w:rsidRPr="00130CDA"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  <w:t>3</w:t>
            </w:r>
          </w:p>
        </w:tc>
        <w:tc>
          <w:tcPr>
            <w:tcW w:w="8117" w:type="dxa"/>
          </w:tcPr>
          <w:p w:rsidR="002C7FAE" w:rsidRPr="00130CDA" w:rsidRDefault="002C7FAE" w:rsidP="00130CDA">
            <w:pPr>
              <w:rPr>
                <w:rFonts w:ascii="Arial" w:eastAsia="Times New Roman" w:hAnsi="Arial" w:cs="Arial"/>
                <w:color w:val="333333"/>
                <w:sz w:val="31"/>
                <w:szCs w:val="31"/>
              </w:rPr>
            </w:pPr>
            <w:r w:rsidRPr="002C7FAE">
              <w:rPr>
                <w:rFonts w:ascii="Arial" w:eastAsia="Times New Roman" w:hAnsi="Arial" w:cs="Arial"/>
                <w:color w:val="333333"/>
                <w:sz w:val="31"/>
                <w:szCs w:val="31"/>
              </w:rPr>
              <w:t>The physically literate individual demonstrates the knowledge and skills to achieve and maintain a health-enhancing level of physical activity and fitness.</w:t>
            </w:r>
          </w:p>
          <w:p w:rsidR="002C7FAE" w:rsidRPr="00130CDA" w:rsidRDefault="002C7FAE" w:rsidP="00130CDA">
            <w:pPr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</w:pPr>
          </w:p>
        </w:tc>
      </w:tr>
      <w:tr w:rsidR="002C7FAE" w:rsidRPr="00130CDA" w:rsidTr="00130CDA">
        <w:trPr>
          <w:trHeight w:val="1070"/>
          <w:jc w:val="center"/>
        </w:trPr>
        <w:tc>
          <w:tcPr>
            <w:tcW w:w="1961" w:type="dxa"/>
          </w:tcPr>
          <w:p w:rsidR="002C7FAE" w:rsidRPr="00130CDA" w:rsidRDefault="002C7FAE" w:rsidP="00130CDA">
            <w:pPr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</w:pPr>
            <w:r w:rsidRPr="00130CDA"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  <w:t xml:space="preserve">Standard </w:t>
            </w:r>
            <w:r w:rsidRPr="00130CDA"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  <w:t>4</w:t>
            </w:r>
          </w:p>
        </w:tc>
        <w:tc>
          <w:tcPr>
            <w:tcW w:w="8117" w:type="dxa"/>
          </w:tcPr>
          <w:p w:rsidR="002C7FAE" w:rsidRPr="00130CDA" w:rsidRDefault="002C7FAE" w:rsidP="00130CDA">
            <w:pPr>
              <w:rPr>
                <w:rFonts w:ascii="Arial" w:eastAsia="Times New Roman" w:hAnsi="Arial" w:cs="Arial"/>
                <w:color w:val="333333"/>
                <w:sz w:val="31"/>
                <w:szCs w:val="31"/>
              </w:rPr>
            </w:pPr>
            <w:r w:rsidRPr="002C7FAE">
              <w:rPr>
                <w:rFonts w:ascii="Arial" w:eastAsia="Times New Roman" w:hAnsi="Arial" w:cs="Arial"/>
                <w:color w:val="333333"/>
                <w:sz w:val="31"/>
                <w:szCs w:val="31"/>
              </w:rPr>
              <w:t>The physically literate individual exhibits responsible personal and social behavior that respects self and others.</w:t>
            </w:r>
          </w:p>
          <w:p w:rsidR="002C7FAE" w:rsidRPr="00130CDA" w:rsidRDefault="002C7FAE" w:rsidP="00130CDA">
            <w:pPr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</w:pPr>
          </w:p>
        </w:tc>
      </w:tr>
      <w:tr w:rsidR="002C7FAE" w:rsidRPr="00130CDA" w:rsidTr="00130CDA">
        <w:trPr>
          <w:trHeight w:val="1385"/>
          <w:jc w:val="center"/>
        </w:trPr>
        <w:tc>
          <w:tcPr>
            <w:tcW w:w="1961" w:type="dxa"/>
          </w:tcPr>
          <w:p w:rsidR="002C7FAE" w:rsidRPr="00130CDA" w:rsidRDefault="002C7FAE" w:rsidP="00130CDA">
            <w:pPr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</w:pPr>
            <w:r w:rsidRPr="00130CDA"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  <w:t xml:space="preserve">Standard </w:t>
            </w:r>
            <w:r w:rsidRPr="00130CDA"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  <w:t>5</w:t>
            </w:r>
          </w:p>
        </w:tc>
        <w:tc>
          <w:tcPr>
            <w:tcW w:w="8117" w:type="dxa"/>
          </w:tcPr>
          <w:p w:rsidR="002C7FAE" w:rsidRPr="00130CDA" w:rsidRDefault="002C7FAE" w:rsidP="00130CDA">
            <w:pPr>
              <w:rPr>
                <w:rFonts w:ascii="Arial" w:eastAsia="Times New Roman" w:hAnsi="Arial" w:cs="Arial"/>
                <w:color w:val="333333"/>
                <w:sz w:val="31"/>
                <w:szCs w:val="31"/>
              </w:rPr>
            </w:pPr>
            <w:r w:rsidRPr="002C7FAE">
              <w:rPr>
                <w:rFonts w:ascii="Arial" w:eastAsia="Times New Roman" w:hAnsi="Arial" w:cs="Arial"/>
                <w:color w:val="333333"/>
                <w:sz w:val="31"/>
                <w:szCs w:val="31"/>
              </w:rPr>
              <w:t>The physically literate individual recognizes the value of physical activity for health, enjoyment, challenge, self-expression and/or social interaction.</w:t>
            </w:r>
          </w:p>
          <w:p w:rsidR="002C7FAE" w:rsidRPr="00130CDA" w:rsidRDefault="002C7FAE" w:rsidP="00130CDA">
            <w:pPr>
              <w:rPr>
                <w:rFonts w:ascii="Arial" w:eastAsia="Times New Roman" w:hAnsi="Arial" w:cs="Arial"/>
                <w:b/>
                <w:bCs/>
                <w:color w:val="333333"/>
                <w:sz w:val="31"/>
                <w:szCs w:val="31"/>
              </w:rPr>
            </w:pPr>
          </w:p>
        </w:tc>
      </w:tr>
    </w:tbl>
    <w:p w:rsidR="00B562ED" w:rsidRDefault="00B562ED"/>
    <w:sectPr w:rsidR="00B562ED" w:rsidSect="002C7FAE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55737"/>
    <w:multiLevelType w:val="multilevel"/>
    <w:tmpl w:val="5E88E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8B6921"/>
    <w:multiLevelType w:val="hybridMultilevel"/>
    <w:tmpl w:val="DD08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535E1"/>
    <w:multiLevelType w:val="multilevel"/>
    <w:tmpl w:val="573A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FAE"/>
    <w:rsid w:val="00130CDA"/>
    <w:rsid w:val="002C7FAE"/>
    <w:rsid w:val="00AB4950"/>
    <w:rsid w:val="00B5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C7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7F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C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7FAE"/>
    <w:rPr>
      <w:b/>
      <w:bCs/>
    </w:rPr>
  </w:style>
  <w:style w:type="character" w:customStyle="1" w:styleId="apple-converted-space">
    <w:name w:val="apple-converted-space"/>
    <w:basedOn w:val="DefaultParagraphFont"/>
    <w:rsid w:val="002C7FAE"/>
  </w:style>
  <w:style w:type="paragraph" w:styleId="ListParagraph">
    <w:name w:val="List Paragraph"/>
    <w:basedOn w:val="Normal"/>
    <w:uiPriority w:val="34"/>
    <w:qFormat/>
    <w:rsid w:val="002C7FAE"/>
    <w:pPr>
      <w:ind w:left="720"/>
      <w:contextualSpacing/>
    </w:pPr>
  </w:style>
  <w:style w:type="table" w:styleId="TableGrid">
    <w:name w:val="Table Grid"/>
    <w:basedOn w:val="TableNormal"/>
    <w:uiPriority w:val="59"/>
    <w:rsid w:val="002C7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C7F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C7F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C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7FAE"/>
    <w:rPr>
      <w:b/>
      <w:bCs/>
    </w:rPr>
  </w:style>
  <w:style w:type="character" w:customStyle="1" w:styleId="apple-converted-space">
    <w:name w:val="apple-converted-space"/>
    <w:basedOn w:val="DefaultParagraphFont"/>
    <w:rsid w:val="002C7FAE"/>
  </w:style>
  <w:style w:type="paragraph" w:styleId="ListParagraph">
    <w:name w:val="List Paragraph"/>
    <w:basedOn w:val="Normal"/>
    <w:uiPriority w:val="34"/>
    <w:qFormat/>
    <w:rsid w:val="002C7FAE"/>
    <w:pPr>
      <w:ind w:left="720"/>
      <w:contextualSpacing/>
    </w:pPr>
  </w:style>
  <w:style w:type="table" w:styleId="TableGrid">
    <w:name w:val="Table Grid"/>
    <w:basedOn w:val="TableNormal"/>
    <w:uiPriority w:val="59"/>
    <w:rsid w:val="002C7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9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Holmen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sdhsuper</dc:creator>
  <cp:lastModifiedBy>sdhsuper</cp:lastModifiedBy>
  <cp:revision>2</cp:revision>
  <dcterms:created xsi:type="dcterms:W3CDTF">2013-08-29T12:16:00Z</dcterms:created>
  <dcterms:modified xsi:type="dcterms:W3CDTF">2013-08-29T12:34:00Z</dcterms:modified>
</cp:coreProperties>
</file>